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30920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В результате изучения физики на базовом уровне ученик должен</w:t>
      </w:r>
    </w:p>
    <w:p w:rsidR="0009634E" w:rsidRPr="00F2758C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2758C">
        <w:rPr>
          <w:rFonts w:ascii="Times New Roman" w:hAnsi="Times New Roman"/>
          <w:b/>
          <w:i/>
          <w:sz w:val="24"/>
          <w:szCs w:val="24"/>
        </w:rPr>
        <w:t>Знать/понимать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09634E" w:rsidRPr="00330920" w:rsidRDefault="0009634E" w:rsidP="0009634E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line="276" w:lineRule="auto"/>
        <w:ind w:left="0" w:firstLine="567"/>
        <w:jc w:val="both"/>
      </w:pPr>
      <w:proofErr w:type="gramStart"/>
      <w:r w:rsidRPr="00330920"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09634E" w:rsidRPr="00330920" w:rsidRDefault="0009634E" w:rsidP="0009634E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30920">
        <w:rPr>
          <w:rFonts w:ascii="Times New Roman" w:hAnsi="Times New Roman"/>
          <w:sz w:val="24"/>
          <w:szCs w:val="24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09634E" w:rsidRPr="00330920" w:rsidRDefault="0009634E" w:rsidP="0009634E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09634E" w:rsidRPr="00330920" w:rsidRDefault="0009634E" w:rsidP="0009634E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Вклад российских и зарубежных ученых, оказавших значительное влияние на развитие физики;</w:t>
      </w:r>
    </w:p>
    <w:p w:rsidR="0009634E" w:rsidRPr="00F2758C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F2758C">
        <w:rPr>
          <w:rFonts w:ascii="Times New Roman" w:hAnsi="Times New Roman"/>
          <w:b/>
          <w:i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  <w:lang w:eastAsia="zh-CN"/>
        </w:rPr>
        <w:t>:</w:t>
      </w:r>
    </w:p>
    <w:p w:rsidR="0009634E" w:rsidRPr="00330920" w:rsidRDefault="0009634E" w:rsidP="0009634E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line="276" w:lineRule="auto"/>
        <w:ind w:left="0" w:firstLine="567"/>
        <w:jc w:val="both"/>
      </w:pPr>
      <w:r w:rsidRPr="00330920">
        <w:t>Описывать и объяснять физические явления и свойства тел: движение небесных тел и ИСЗ, свойства газов, жидкостей и твердых тел, электромагнитная индукция, распространение электромагнитных волн, волновые свойства света, излучение и поглощение света атомом, фотоэффект;</w:t>
      </w:r>
    </w:p>
    <w:p w:rsidR="0009634E" w:rsidRPr="00330920" w:rsidRDefault="0009634E" w:rsidP="0009634E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Отличать гипотезы от научных теорий, делать выводы на основе экспериментальных данных, приводить примеры, показывающие, что наблюдения и эксперименты являются основой для выдвижения гипотез и теорий, позволяют проверить истинность теоретических выводов, физическая  теория дает возможность объяснять известные явления природы и научные факты, предсказывать еще не известные явления;</w:t>
      </w:r>
    </w:p>
    <w:p w:rsidR="0009634E" w:rsidRPr="00330920" w:rsidRDefault="0009634E" w:rsidP="0009634E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Приводить примеры практического использования физических знаний: законов механики, термодинамики и электродинамики в энергетике, различных видов электромагнитных излучений для развития радио- и телекоммуникаций, квантовой физики в создании ядерной энергетики, лазеров;</w:t>
      </w:r>
    </w:p>
    <w:p w:rsidR="0009634E" w:rsidRPr="00330920" w:rsidRDefault="0009634E" w:rsidP="0009634E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330920">
        <w:rPr>
          <w:rFonts w:ascii="Times New Roman" w:hAnsi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0920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330920">
        <w:rPr>
          <w:rFonts w:ascii="Times New Roman" w:hAnsi="Times New Roman"/>
          <w:i/>
          <w:sz w:val="24"/>
          <w:szCs w:val="24"/>
        </w:rPr>
        <w:t>:</w:t>
      </w:r>
    </w:p>
    <w:p w:rsidR="0009634E" w:rsidRPr="00330920" w:rsidRDefault="0009634E" w:rsidP="0009634E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firstLine="567"/>
        <w:jc w:val="both"/>
      </w:pPr>
      <w:r w:rsidRPr="00330920"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09634E" w:rsidRPr="00330920" w:rsidRDefault="0009634E" w:rsidP="0009634E">
      <w:pPr>
        <w:numPr>
          <w:ilvl w:val="0"/>
          <w:numId w:val="2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330920">
        <w:rPr>
          <w:rFonts w:ascii="Times New Roman" w:hAnsi="Times New Roman"/>
          <w:sz w:val="24"/>
          <w:szCs w:val="24"/>
        </w:rPr>
        <w:t>Рационального природопользования и защиты окружающей среды.</w:t>
      </w:r>
    </w:p>
    <w:p w:rsidR="007E7431" w:rsidRDefault="007E7431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E7431" w:rsidRDefault="007E7431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E7431" w:rsidRDefault="007E7431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E7431" w:rsidRDefault="007E7431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E7431" w:rsidRDefault="007E7431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E7431" w:rsidRDefault="007E7431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09634E" w:rsidRPr="00E66D55" w:rsidRDefault="0009634E" w:rsidP="0009634E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  <w:r w:rsidRPr="00E66D55">
        <w:rPr>
          <w:b/>
          <w:bCs/>
          <w:iCs/>
        </w:rPr>
        <w:lastRenderedPageBreak/>
        <w:t>Содержание учебного предмета</w:t>
      </w:r>
    </w:p>
    <w:p w:rsidR="0009634E" w:rsidRPr="00E66D55" w:rsidRDefault="0009634E" w:rsidP="000963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66D55">
        <w:rPr>
          <w:rFonts w:ascii="Times New Roman" w:hAnsi="Times New Roman"/>
          <w:b/>
          <w:caps/>
          <w:sz w:val="24"/>
          <w:szCs w:val="24"/>
        </w:rPr>
        <w:t>11   класс</w:t>
      </w:r>
    </w:p>
    <w:p w:rsidR="0009634E" w:rsidRPr="002237AF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237AF">
        <w:rPr>
          <w:rFonts w:ascii="Times New Roman" w:hAnsi="Times New Roman"/>
          <w:b/>
          <w:sz w:val="24"/>
          <w:szCs w:val="24"/>
        </w:rPr>
        <w:t xml:space="preserve">Электродинамика </w:t>
      </w:r>
      <w:proofErr w:type="gramStart"/>
      <w:r w:rsidRPr="002237AF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2237AF">
        <w:rPr>
          <w:rFonts w:ascii="Times New Roman" w:hAnsi="Times New Roman"/>
          <w:b/>
          <w:sz w:val="24"/>
          <w:szCs w:val="24"/>
        </w:rPr>
        <w:t>продолжение)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Электромагнитная индукция. Закон Ампера. Сила Лоренца. Открытие электро</w:t>
      </w:r>
      <w:r w:rsidRPr="00330920">
        <w:rPr>
          <w:rFonts w:ascii="Times New Roman" w:hAnsi="Times New Roman"/>
          <w:sz w:val="24"/>
          <w:szCs w:val="24"/>
        </w:rPr>
        <w:softHyphen/>
        <w:t>магнитной индукции. Самоиндукция. Индуктивность. Электродинамический микрофон. Электромагнитное поле. Правило Ленца. Самоиндукция. Индуктивность. Электромагнитное поле.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37AF">
        <w:rPr>
          <w:rFonts w:ascii="Times New Roman" w:hAnsi="Times New Roman"/>
          <w:b/>
          <w:sz w:val="24"/>
          <w:szCs w:val="24"/>
        </w:rPr>
        <w:t>Колебания и волны</w:t>
      </w:r>
      <w:r>
        <w:rPr>
          <w:rFonts w:ascii="Times New Roman" w:hAnsi="Times New Roman"/>
          <w:b/>
          <w:sz w:val="24"/>
          <w:szCs w:val="24"/>
        </w:rPr>
        <w:t>.</w:t>
      </w:r>
      <w:r w:rsidRPr="00330920">
        <w:rPr>
          <w:rFonts w:ascii="Times New Roman" w:hAnsi="Times New Roman"/>
          <w:sz w:val="24"/>
          <w:szCs w:val="24"/>
        </w:rPr>
        <w:t>Электромагнитные колебания. Математический маятник. Гармонические колебания. Свободные колебания в колебательном контуре.  Период свободных электри</w:t>
      </w:r>
      <w:r w:rsidRPr="00330920">
        <w:rPr>
          <w:rFonts w:ascii="Times New Roman" w:hAnsi="Times New Roman"/>
          <w:sz w:val="24"/>
          <w:szCs w:val="24"/>
        </w:rPr>
        <w:softHyphen/>
        <w:t>ческих колебаний. Вынужденные колебания. Переменный электрический ток.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Производство, передача и потребление электри</w:t>
      </w:r>
      <w:r w:rsidRPr="00330920">
        <w:rPr>
          <w:rFonts w:ascii="Times New Roman" w:hAnsi="Times New Roman"/>
          <w:sz w:val="24"/>
          <w:szCs w:val="24"/>
        </w:rPr>
        <w:softHyphen/>
        <w:t>ческой энергии. Генерирование электрической энергии. Трансформатор. Передача электрической энер</w:t>
      </w:r>
      <w:r w:rsidRPr="00330920">
        <w:rPr>
          <w:rFonts w:ascii="Times New Roman" w:hAnsi="Times New Roman"/>
          <w:sz w:val="24"/>
          <w:szCs w:val="24"/>
        </w:rPr>
        <w:softHyphen/>
        <w:t>гии.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bCs/>
          <w:sz w:val="24"/>
          <w:szCs w:val="24"/>
        </w:rPr>
        <w:t xml:space="preserve">Электромагнитные волны. </w:t>
      </w:r>
      <w:r w:rsidRPr="00330920">
        <w:rPr>
          <w:rFonts w:ascii="Times New Roman" w:hAnsi="Times New Roman"/>
          <w:sz w:val="24"/>
          <w:szCs w:val="24"/>
        </w:rPr>
        <w:t>Излучение электромаг</w:t>
      </w:r>
      <w:r w:rsidRPr="00330920">
        <w:rPr>
          <w:rFonts w:ascii="Times New Roman" w:hAnsi="Times New Roman"/>
          <w:sz w:val="24"/>
          <w:szCs w:val="24"/>
        </w:rPr>
        <w:softHyphen/>
        <w:t>нитных волн. Свойства электромагнитных волн. Принципы радиосвязи. Телевидение. Генерирование электрической энергии. Трансформаторы.</w:t>
      </w:r>
    </w:p>
    <w:p w:rsidR="0009634E" w:rsidRPr="002237AF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237AF">
        <w:rPr>
          <w:rFonts w:ascii="Times New Roman" w:hAnsi="Times New Roman"/>
          <w:b/>
          <w:sz w:val="24"/>
          <w:szCs w:val="24"/>
        </w:rPr>
        <w:t>Оптика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9634E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Скорость света и методы ее измерения. Закон преломления света. Дисперсия света. Интерф</w:t>
      </w:r>
      <w:r>
        <w:rPr>
          <w:rFonts w:ascii="Times New Roman" w:hAnsi="Times New Roman"/>
          <w:sz w:val="24"/>
          <w:szCs w:val="24"/>
        </w:rPr>
        <w:t>еренция света. Дифракция света.</w:t>
      </w:r>
      <w:r w:rsidRPr="00330920">
        <w:rPr>
          <w:rFonts w:ascii="Times New Roman" w:hAnsi="Times New Roman"/>
          <w:sz w:val="24"/>
          <w:szCs w:val="24"/>
        </w:rPr>
        <w:t xml:space="preserve"> Поляризация света. Излучение и спектры. Шкала электромагнитных волн. Линза.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37A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Теория относительности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Постулаты теории относительности. Принцип от</w:t>
      </w:r>
      <w:r w:rsidRPr="00330920">
        <w:rPr>
          <w:rFonts w:ascii="Times New Roman" w:hAnsi="Times New Roman"/>
          <w:sz w:val="24"/>
          <w:szCs w:val="24"/>
        </w:rPr>
        <w:softHyphen/>
        <w:t>носительности Эйнштейна. Постоянство скорости све</w:t>
      </w:r>
      <w:r w:rsidRPr="00330920">
        <w:rPr>
          <w:rFonts w:ascii="Times New Roman" w:hAnsi="Times New Roman"/>
          <w:sz w:val="24"/>
          <w:szCs w:val="24"/>
        </w:rPr>
        <w:softHyphen/>
        <w:t>та. Пространство и время в специальной теории отно</w:t>
      </w:r>
      <w:r w:rsidRPr="00330920">
        <w:rPr>
          <w:rFonts w:ascii="Times New Roman" w:hAnsi="Times New Roman"/>
          <w:sz w:val="24"/>
          <w:szCs w:val="24"/>
        </w:rPr>
        <w:softHyphen/>
        <w:t>сительности. Релятивистская динамика. Связь массы с энергией.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Виды излучений. Виды спектров. Рентгеновские лучи.</w:t>
      </w:r>
    </w:p>
    <w:p w:rsidR="0009634E" w:rsidRPr="002237AF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37AF">
        <w:rPr>
          <w:rFonts w:ascii="Times New Roman" w:hAnsi="Times New Roman"/>
          <w:b/>
          <w:sz w:val="24"/>
          <w:szCs w:val="24"/>
        </w:rPr>
        <w:t>Квантовая физика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bCs/>
          <w:sz w:val="24"/>
          <w:szCs w:val="24"/>
        </w:rPr>
        <w:t>Световые кванты.</w:t>
      </w:r>
      <w:r w:rsidRPr="00330920">
        <w:rPr>
          <w:rFonts w:ascii="Times New Roman" w:hAnsi="Times New Roman"/>
          <w:sz w:val="24"/>
          <w:szCs w:val="24"/>
        </w:rPr>
        <w:t xml:space="preserve"> Фотоэффект. Уравнение Эйнштейна для фотоэффекта. Фотоны. Применение фотоэффекта.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Атомная</w:t>
      </w:r>
      <w:r w:rsidRPr="00330920">
        <w:rPr>
          <w:rFonts w:ascii="Times New Roman" w:hAnsi="Times New Roman"/>
          <w:bCs/>
          <w:sz w:val="24"/>
          <w:szCs w:val="24"/>
        </w:rPr>
        <w:t xml:space="preserve">физика. </w:t>
      </w:r>
      <w:r w:rsidRPr="00330920">
        <w:rPr>
          <w:rFonts w:ascii="Times New Roman" w:hAnsi="Times New Roman"/>
          <w:sz w:val="24"/>
          <w:szCs w:val="24"/>
        </w:rPr>
        <w:t>Строение атома. Опыты Резерфорда. Квантовые постулаты Бора. Лазеры.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bCs/>
          <w:sz w:val="24"/>
          <w:szCs w:val="24"/>
        </w:rPr>
        <w:t xml:space="preserve">Физика атомного ядра. </w:t>
      </w:r>
      <w:r w:rsidRPr="00330920">
        <w:rPr>
          <w:rFonts w:ascii="Times New Roman" w:hAnsi="Times New Roman"/>
          <w:sz w:val="24"/>
          <w:szCs w:val="24"/>
        </w:rPr>
        <w:t>Протонно-нейтронная мо</w:t>
      </w:r>
      <w:r w:rsidRPr="00330920">
        <w:rPr>
          <w:rFonts w:ascii="Times New Roman" w:hAnsi="Times New Roman"/>
          <w:sz w:val="24"/>
          <w:szCs w:val="24"/>
        </w:rPr>
        <w:softHyphen/>
        <w:t>дель строения атомного ядра. Энергия связи ну</w:t>
      </w:r>
      <w:r w:rsidRPr="00330920">
        <w:rPr>
          <w:rFonts w:ascii="Times New Roman" w:hAnsi="Times New Roman"/>
          <w:sz w:val="24"/>
          <w:szCs w:val="24"/>
        </w:rPr>
        <w:softHyphen/>
        <w:t>клонов в ядре. Закон радиоактивного распада. Деление ядер. Ядерная</w:t>
      </w:r>
      <w:r w:rsidRPr="00330920">
        <w:rPr>
          <w:rFonts w:ascii="Times New Roman" w:hAnsi="Times New Roman"/>
          <w:sz w:val="24"/>
          <w:szCs w:val="24"/>
        </w:rPr>
        <w:br/>
        <w:t>энергетика. Биологическое действие радиоактивных излучений.</w:t>
      </w:r>
      <w:r w:rsidRPr="00330920">
        <w:rPr>
          <w:rFonts w:ascii="Times New Roman" w:hAnsi="Times New Roman"/>
          <w:sz w:val="24"/>
          <w:szCs w:val="24"/>
        </w:rPr>
        <w:tab/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Элементарные частицы.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Значение физики для понимания мира и разви</w:t>
      </w:r>
      <w:r w:rsidRPr="00330920">
        <w:rPr>
          <w:rFonts w:ascii="Times New Roman" w:hAnsi="Times New Roman"/>
          <w:sz w:val="24"/>
          <w:szCs w:val="24"/>
        </w:rPr>
        <w:softHyphen/>
        <w:t>тия производительных сил. Единая физическая кар</w:t>
      </w:r>
      <w:r w:rsidRPr="00330920">
        <w:rPr>
          <w:rFonts w:ascii="Times New Roman" w:hAnsi="Times New Roman"/>
          <w:sz w:val="24"/>
          <w:szCs w:val="24"/>
        </w:rPr>
        <w:softHyphen/>
        <w:t>тина мира.</w:t>
      </w:r>
    </w:p>
    <w:p w:rsidR="0009634E" w:rsidRPr="00330920" w:rsidRDefault="0009634E" w:rsidP="0009634E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30920">
        <w:rPr>
          <w:rFonts w:ascii="Times New Roman" w:hAnsi="Times New Roman"/>
          <w:sz w:val="24"/>
          <w:szCs w:val="24"/>
        </w:rPr>
        <w:t>.</w:t>
      </w:r>
    </w:p>
    <w:p w:rsidR="00EA05B5" w:rsidRDefault="00EA05B5"/>
    <w:sectPr w:rsidR="00EA05B5" w:rsidSect="009E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E2E07"/>
    <w:multiLevelType w:val="hybridMultilevel"/>
    <w:tmpl w:val="EEA033EA"/>
    <w:lvl w:ilvl="0" w:tplc="144E702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A3C19B9"/>
    <w:multiLevelType w:val="hybridMultilevel"/>
    <w:tmpl w:val="5A6E9BB8"/>
    <w:lvl w:ilvl="0" w:tplc="6A1419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D04"/>
    <w:rsid w:val="0009634E"/>
    <w:rsid w:val="007E7431"/>
    <w:rsid w:val="009E2B0A"/>
    <w:rsid w:val="00AC2D04"/>
    <w:rsid w:val="00EA0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3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rsid w:val="000963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3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rsid w:val="000963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3592</Characters>
  <Application>Microsoft Office Word</Application>
  <DocSecurity>0</DocSecurity>
  <Lines>29</Lines>
  <Paragraphs>8</Paragraphs>
  <ScaleCrop>false</ScaleCrop>
  <Company>*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2019-02-07T02:03:00Z</dcterms:created>
  <dcterms:modified xsi:type="dcterms:W3CDTF">2019-02-07T02:03:00Z</dcterms:modified>
</cp:coreProperties>
</file>